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C58B3" w:rsidRPr="005E1D21" w14:paraId="4DC0434C" w14:textId="77777777" w:rsidTr="000445A5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F9C8" w14:textId="4B115FD0" w:rsidR="001C58B3" w:rsidRPr="005E1D21" w:rsidRDefault="00C85E1B" w:rsidP="000445A5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C58B3" w:rsidRPr="005E1D21">
              <w:rPr>
                <w:b/>
                <w:bCs/>
              </w:rPr>
              <w:t xml:space="preserve">.SINIF SOSYAL BİLGİLER </w:t>
            </w:r>
            <w:r w:rsidR="001C58B3">
              <w:rPr>
                <w:b/>
                <w:bCs/>
              </w:rPr>
              <w:t>2</w:t>
            </w:r>
            <w:r w:rsidR="001C58B3" w:rsidRPr="005E1D21">
              <w:rPr>
                <w:b/>
                <w:bCs/>
              </w:rPr>
              <w:t>.DÖNEM 1. YAZILI SINAVI</w:t>
            </w:r>
          </w:p>
        </w:tc>
      </w:tr>
      <w:tr w:rsidR="001C58B3" w:rsidRPr="005E1D21" w14:paraId="0DD2C6D2" w14:textId="77777777" w:rsidTr="000445A5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AC0D" w14:textId="77777777" w:rsidR="001C58B3" w:rsidRPr="005E1D21" w:rsidRDefault="001C58B3" w:rsidP="000445A5">
            <w:pPr>
              <w:spacing w:after="160" w:line="259" w:lineRule="auto"/>
              <w:rPr>
                <w:b/>
                <w:bCs/>
              </w:rPr>
            </w:pPr>
            <w:r w:rsidRPr="005E1D21">
              <w:rPr>
                <w:b/>
                <w:bCs/>
              </w:rPr>
              <w:t>ADI-SOYADI:</w:t>
            </w:r>
          </w:p>
          <w:p w14:paraId="09EF48B7" w14:textId="77777777" w:rsidR="001C58B3" w:rsidRPr="005E1D21" w:rsidRDefault="001C58B3" w:rsidP="000445A5">
            <w:pPr>
              <w:spacing w:after="160" w:line="259" w:lineRule="auto"/>
              <w:rPr>
                <w:b/>
                <w:bCs/>
              </w:rPr>
            </w:pPr>
            <w:r w:rsidRPr="005E1D21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4DBA" w14:textId="77777777" w:rsidR="001C58B3" w:rsidRPr="005E1D21" w:rsidRDefault="001C58B3" w:rsidP="000445A5">
            <w:pPr>
              <w:spacing w:after="160" w:line="259" w:lineRule="auto"/>
              <w:rPr>
                <w:b/>
                <w:bCs/>
              </w:rPr>
            </w:pPr>
            <w:r w:rsidRPr="005E1D21">
              <w:rPr>
                <w:b/>
                <w:bCs/>
              </w:rPr>
              <w:t>PUAN:</w:t>
            </w:r>
          </w:p>
          <w:p w14:paraId="1B43A9B8" w14:textId="77777777" w:rsidR="001C58B3" w:rsidRPr="005E1D21" w:rsidRDefault="001C58B3" w:rsidP="000445A5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6A222AFF" w14:textId="77777777" w:rsidR="001C58B3" w:rsidRDefault="001C58B3" w:rsidP="001C58B3">
      <w:pPr>
        <w:rPr>
          <w:b/>
          <w:bCs/>
        </w:rPr>
      </w:pPr>
      <w:r w:rsidRPr="00694168">
        <w:rPr>
          <w:b/>
          <w:bCs/>
          <w:highlight w:val="yellow"/>
        </w:rPr>
        <w:t>1.Senaryoya göre hazırlanmıştır – Her soru 20 puandır</w:t>
      </w:r>
    </w:p>
    <w:p w14:paraId="3BD86821" w14:textId="2670E337" w:rsidR="001C58B3" w:rsidRPr="005E1D21" w:rsidRDefault="001C58B3" w:rsidP="001C58B3">
      <w:r>
        <w:rPr>
          <w:b/>
          <w:bCs/>
        </w:rPr>
        <w:t>1.</w:t>
      </w:r>
      <w:r w:rsidRPr="005E1D21">
        <w:rPr>
          <w:b/>
          <w:bCs/>
        </w:rPr>
        <w:t xml:space="preserve">Öğrenme Çıktısı: </w:t>
      </w:r>
      <w:r w:rsidRPr="001C58B3">
        <w:t>SB.6.3.4. XI-XIII. yüzyıllar arasında meydana gelen siyasi faaliyetler ve askerî mücadelelerin Anadolu’nun Türkleşmesi ve İslamlaşmasına etkisini özetleyebilme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C58B3" w:rsidRPr="005E1D21" w14:paraId="3FA70D0A" w14:textId="77777777" w:rsidTr="001C58B3">
        <w:trPr>
          <w:trHeight w:val="68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9E9D" w14:textId="28E759DA" w:rsidR="001C58B3" w:rsidRPr="001C58B3" w:rsidRDefault="001C58B3" w:rsidP="001C58B3">
            <w:r w:rsidRPr="001C58B3">
              <w:t>Sultan Alparslan 1071 yılında Doğu Roma (Bizans)</w:t>
            </w:r>
            <w:r w:rsidRPr="001C58B3">
              <w:t xml:space="preserve"> </w:t>
            </w:r>
            <w:r w:rsidRPr="001C58B3">
              <w:t>ile yaptığı Malazgirt Savaşı’nı kazandı. Savaş sonucunda</w:t>
            </w:r>
            <w:r w:rsidRPr="001C58B3">
              <w:t xml:space="preserve"> </w:t>
            </w:r>
            <w:r w:rsidRPr="001C58B3">
              <w:t>“Fethedilen yerler fetheden komutanın kılıç</w:t>
            </w:r>
            <w:r w:rsidRPr="001C58B3">
              <w:t xml:space="preserve"> </w:t>
            </w:r>
            <w:r w:rsidRPr="001C58B3">
              <w:t>hakkıdır.” diyerek komutanlarını Anadolu’nun farklı</w:t>
            </w:r>
            <w:r w:rsidRPr="001C58B3">
              <w:t xml:space="preserve"> </w:t>
            </w:r>
            <w:r w:rsidRPr="001C58B3">
              <w:t>bölgelerine yönlendirdi.</w:t>
            </w:r>
          </w:p>
          <w:p w14:paraId="421F23A3" w14:textId="0723488D" w:rsidR="001C58B3" w:rsidRPr="004E06DF" w:rsidRDefault="001C58B3" w:rsidP="000445A5">
            <w:pPr>
              <w:spacing w:after="160" w:line="259" w:lineRule="auto"/>
              <w:rPr>
                <w:b/>
                <w:bCs/>
              </w:rPr>
            </w:pPr>
            <w:r w:rsidRPr="004E06DF">
              <w:rPr>
                <w:b/>
                <w:bCs/>
              </w:rPr>
              <w:t>Sultan Alparslan</w:t>
            </w:r>
            <w:r w:rsidRPr="004E06DF">
              <w:rPr>
                <w:b/>
                <w:bCs/>
              </w:rPr>
              <w:t xml:space="preserve">’ın bu </w:t>
            </w:r>
            <w:r w:rsidR="004E06DF" w:rsidRPr="004E06DF">
              <w:rPr>
                <w:b/>
                <w:bCs/>
              </w:rPr>
              <w:t xml:space="preserve">politikası hangi sonuçları ortaya çıkarmıştır? Yazınız </w:t>
            </w:r>
          </w:p>
        </w:tc>
      </w:tr>
      <w:tr w:rsidR="001C58B3" w:rsidRPr="005E1D21" w14:paraId="12F71600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16E5" w14:textId="77777777" w:rsidR="001C58B3" w:rsidRPr="005E1D21" w:rsidRDefault="001C58B3" w:rsidP="000445A5">
            <w:pPr>
              <w:spacing w:after="160" w:line="259" w:lineRule="auto"/>
            </w:pPr>
          </w:p>
        </w:tc>
      </w:tr>
      <w:tr w:rsidR="001C58B3" w:rsidRPr="005E1D21" w14:paraId="5F095681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B541" w14:textId="44A0F8FE" w:rsidR="001C58B3" w:rsidRPr="005E1D21" w:rsidRDefault="001C58B3" w:rsidP="000445A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04486F2E" w14:textId="77777777" w:rsidR="001C58B3" w:rsidRDefault="001C58B3" w:rsidP="001C58B3">
      <w:pPr>
        <w:rPr>
          <w:b/>
          <w:bCs/>
        </w:rPr>
      </w:pPr>
    </w:p>
    <w:p w14:paraId="69DDE2CB" w14:textId="77777777" w:rsidR="001C58B3" w:rsidRDefault="001C58B3" w:rsidP="001C58B3">
      <w:pPr>
        <w:rPr>
          <w:b/>
          <w:bCs/>
        </w:rPr>
      </w:pPr>
    </w:p>
    <w:p w14:paraId="6E6D3CD4" w14:textId="77777777" w:rsidR="001C58B3" w:rsidRDefault="001C58B3" w:rsidP="001C58B3">
      <w:pPr>
        <w:rPr>
          <w:b/>
          <w:bCs/>
        </w:rPr>
      </w:pPr>
    </w:p>
    <w:p w14:paraId="6FC375F1" w14:textId="29D6B498" w:rsidR="001C58B3" w:rsidRPr="005E1D21" w:rsidRDefault="001C58B3" w:rsidP="001C58B3">
      <w:r>
        <w:rPr>
          <w:b/>
          <w:bCs/>
        </w:rPr>
        <w:t>2.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SB.6.3.4. XI-XIII. yüzyıllar arasında meydana gelen siyasi faaliyetler ve askerî mücadelelerin Anadolu’nun Türkleşmesi ve İslamlaşmasına etkisini özetleyebilme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C58B3" w:rsidRPr="005E1D21" w14:paraId="5D6211A6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97" w14:textId="7ADD419E" w:rsidR="001C58B3" w:rsidRPr="00BC1935" w:rsidRDefault="004E06DF" w:rsidP="000445A5">
            <w:pPr>
              <w:rPr>
                <w:b/>
                <w:bCs/>
              </w:rPr>
            </w:pPr>
            <w:r>
              <w:rPr>
                <w:b/>
                <w:bCs/>
              </w:rPr>
              <w:t>Büyük Selçuklu Devleti</w:t>
            </w:r>
            <w:r w:rsidR="00C85E1B">
              <w:rPr>
                <w:b/>
                <w:bCs/>
              </w:rPr>
              <w:t>’nin</w:t>
            </w:r>
            <w:r>
              <w:rPr>
                <w:b/>
                <w:bCs/>
              </w:rPr>
              <w:t xml:space="preserve"> Anadolu’yu yurt edinmesinde Anadolu’nun hangi özellikleri etkili olmuştur? yazınız </w:t>
            </w:r>
          </w:p>
        </w:tc>
      </w:tr>
      <w:tr w:rsidR="001C58B3" w:rsidRPr="005E1D21" w14:paraId="5369BCBB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E533" w14:textId="77777777" w:rsidR="001C58B3" w:rsidRPr="005E1D21" w:rsidRDefault="001C58B3" w:rsidP="000445A5">
            <w:pPr>
              <w:spacing w:after="160" w:line="259" w:lineRule="auto"/>
            </w:pPr>
          </w:p>
          <w:p w14:paraId="2118E72F" w14:textId="77777777" w:rsidR="001C58B3" w:rsidRPr="005E1D21" w:rsidRDefault="001C58B3" w:rsidP="000445A5">
            <w:pPr>
              <w:spacing w:after="160" w:line="259" w:lineRule="auto"/>
            </w:pPr>
          </w:p>
        </w:tc>
      </w:tr>
    </w:tbl>
    <w:p w14:paraId="1A7A36CA" w14:textId="77777777" w:rsidR="001C58B3" w:rsidRPr="005E1D21" w:rsidRDefault="001C58B3" w:rsidP="001C58B3"/>
    <w:p w14:paraId="5D94A997" w14:textId="77777777" w:rsidR="001C58B3" w:rsidRDefault="001C58B3" w:rsidP="001C58B3">
      <w:pPr>
        <w:rPr>
          <w:b/>
          <w:bCs/>
        </w:rPr>
      </w:pPr>
    </w:p>
    <w:p w14:paraId="0C5088F3" w14:textId="77777777" w:rsidR="00C85E1B" w:rsidRDefault="00C85E1B" w:rsidP="001C58B3">
      <w:pPr>
        <w:rPr>
          <w:b/>
          <w:bCs/>
        </w:rPr>
      </w:pPr>
    </w:p>
    <w:p w14:paraId="2B3AE744" w14:textId="03E81A64" w:rsidR="001C58B3" w:rsidRPr="005E1D21" w:rsidRDefault="001C58B3" w:rsidP="001C58B3">
      <w:r>
        <w:rPr>
          <w:b/>
          <w:bCs/>
        </w:rPr>
        <w:t>3.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SB.6.4.1. Yönetimin karar alma sürecini etkileyen unsurları çözümleyebilme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C58B3" w:rsidRPr="005E1D21" w14:paraId="31E84E8F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FB2" w14:textId="77777777" w:rsidR="00C85E1B" w:rsidRDefault="00C85E1B" w:rsidP="00C85E1B">
            <w:r w:rsidRPr="00C85E1B">
              <w:t xml:space="preserve">Bir şehirde bulunan parkın çok bakımsız olduğu ve çocukların oyun alanlarının zarar gördüğü vatandaşlar tarafından fark edilmiştir. Bazı vatandaşlar bu durumu </w:t>
            </w:r>
            <w:r>
              <w:t xml:space="preserve">genel ağda </w:t>
            </w:r>
            <w:r w:rsidRPr="00C85E1B">
              <w:t>paylaşmış ve yerel haber kanalları da konuyla ilgili haber yapmıştır. Yapılan haberler ve paylaşımlar sonucunda belediye yetkilileri parkın yenilenmesi için çalışma başlatmıştır.</w:t>
            </w:r>
          </w:p>
          <w:p w14:paraId="1FCA6097" w14:textId="675E3D80" w:rsidR="00C85E1B" w:rsidRPr="00C85E1B" w:rsidRDefault="00C85E1B" w:rsidP="00C85E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 durum yönetimin karar alma sürecini etkileyen unsurlardan hangisiyle ilgilidir? Yazınız. </w:t>
            </w:r>
          </w:p>
        </w:tc>
      </w:tr>
      <w:tr w:rsidR="001C58B3" w:rsidRPr="005E1D21" w14:paraId="58FD503A" w14:textId="77777777" w:rsidTr="000445A5">
        <w:trPr>
          <w:trHeight w:val="111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854A" w14:textId="77777777" w:rsidR="001C58B3" w:rsidRPr="005E1D21" w:rsidRDefault="001C58B3" w:rsidP="000445A5">
            <w:pPr>
              <w:spacing w:after="160" w:line="259" w:lineRule="auto"/>
            </w:pPr>
          </w:p>
          <w:p w14:paraId="6C782A58" w14:textId="77777777" w:rsidR="001C58B3" w:rsidRPr="005E1D21" w:rsidRDefault="001C58B3" w:rsidP="000445A5">
            <w:pPr>
              <w:spacing w:after="160" w:line="259" w:lineRule="auto"/>
            </w:pPr>
          </w:p>
        </w:tc>
      </w:tr>
    </w:tbl>
    <w:p w14:paraId="08FBAE65" w14:textId="77777777" w:rsidR="001C58B3" w:rsidRDefault="001C58B3" w:rsidP="001C58B3"/>
    <w:p w14:paraId="3A5E0CB1" w14:textId="77777777" w:rsidR="001C58B3" w:rsidRDefault="001C58B3" w:rsidP="001C58B3"/>
    <w:p w14:paraId="4519BE63" w14:textId="77777777" w:rsidR="001C58B3" w:rsidRDefault="001C58B3" w:rsidP="001C58B3"/>
    <w:p w14:paraId="0D1EDE1E" w14:textId="77777777" w:rsidR="001C58B3" w:rsidRDefault="001C58B3" w:rsidP="001C58B3"/>
    <w:p w14:paraId="07A9BEE0" w14:textId="77777777" w:rsidR="001C58B3" w:rsidRDefault="001C58B3" w:rsidP="001C58B3"/>
    <w:p w14:paraId="1A7D1F94" w14:textId="77777777" w:rsidR="001C58B3" w:rsidRDefault="001C58B3" w:rsidP="001C58B3"/>
    <w:p w14:paraId="160C41DD" w14:textId="0CF2CA1C" w:rsidR="001C58B3" w:rsidRPr="00694168" w:rsidRDefault="001C58B3" w:rsidP="001C58B3">
      <w:pPr>
        <w:rPr>
          <w:highlight w:val="yellow"/>
        </w:rPr>
      </w:pPr>
      <w:r>
        <w:rPr>
          <w:b/>
          <w:bCs/>
        </w:rPr>
        <w:lastRenderedPageBreak/>
        <w:t>4.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SB.6.4.2. Toplumsal düzenin sürdürülmesinde temel hak ve sorumlulukların önemini yorumlayabilme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C58B3" w:rsidRPr="005E1D21" w14:paraId="3CCD699A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C23" w14:textId="77777777" w:rsidR="001C58B3" w:rsidRDefault="00C85E1B" w:rsidP="00C85E1B">
            <w:r>
              <w:t>“</w:t>
            </w:r>
            <w:r w:rsidRPr="00C85E1B">
              <w:t>Herkes vicdan, dinî</w:t>
            </w:r>
            <w:r>
              <w:t xml:space="preserve"> </w:t>
            </w:r>
            <w:r w:rsidRPr="00C85E1B">
              <w:t>inanç ve kanaat</w:t>
            </w:r>
            <w:r>
              <w:t xml:space="preserve"> </w:t>
            </w:r>
            <w:r w:rsidRPr="00C85E1B">
              <w:t>hürriyetine sahiptir.</w:t>
            </w:r>
            <w:r>
              <w:t>”</w:t>
            </w:r>
          </w:p>
          <w:p w14:paraId="2262A129" w14:textId="683C342E" w:rsidR="00C85E1B" w:rsidRPr="00C85E1B" w:rsidRDefault="00C85E1B" w:rsidP="00C85E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Anayasamızda yer alan bu madde bireylere hangi sorumlulukları yüklemiştir?  İki örnek veriniz. </w:t>
            </w:r>
          </w:p>
        </w:tc>
      </w:tr>
      <w:tr w:rsidR="001C58B3" w:rsidRPr="005E1D21" w14:paraId="22535FE3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C44" w14:textId="77777777" w:rsidR="001C58B3" w:rsidRPr="005E1D21" w:rsidRDefault="001C58B3" w:rsidP="000445A5">
            <w:pPr>
              <w:spacing w:after="160" w:line="259" w:lineRule="auto"/>
            </w:pPr>
          </w:p>
          <w:p w14:paraId="063865F2" w14:textId="77777777" w:rsidR="001C58B3" w:rsidRPr="005E1D21" w:rsidRDefault="001C58B3" w:rsidP="000445A5">
            <w:pPr>
              <w:spacing w:after="160" w:line="259" w:lineRule="auto"/>
            </w:pPr>
          </w:p>
          <w:p w14:paraId="3CABB534" w14:textId="77777777" w:rsidR="001C58B3" w:rsidRPr="005E1D21" w:rsidRDefault="001C58B3" w:rsidP="000445A5">
            <w:pPr>
              <w:spacing w:after="160" w:line="259" w:lineRule="auto"/>
            </w:pPr>
          </w:p>
        </w:tc>
      </w:tr>
    </w:tbl>
    <w:p w14:paraId="739252B1" w14:textId="77777777" w:rsidR="001C58B3" w:rsidRDefault="001C58B3" w:rsidP="001C58B3">
      <w:pPr>
        <w:rPr>
          <w:sz w:val="24"/>
          <w:szCs w:val="24"/>
          <w:highlight w:val="yellow"/>
        </w:rPr>
      </w:pPr>
    </w:p>
    <w:p w14:paraId="4F7B383A" w14:textId="77777777" w:rsidR="001C58B3" w:rsidRDefault="001C58B3" w:rsidP="001C58B3">
      <w:pPr>
        <w:rPr>
          <w:sz w:val="24"/>
          <w:szCs w:val="24"/>
          <w:highlight w:val="yellow"/>
        </w:rPr>
      </w:pPr>
    </w:p>
    <w:p w14:paraId="4528E083" w14:textId="26B6C961" w:rsidR="001C58B3" w:rsidRPr="00694168" w:rsidRDefault="001C58B3" w:rsidP="001C58B3">
      <w:pPr>
        <w:rPr>
          <w:highlight w:val="yellow"/>
        </w:rPr>
      </w:pPr>
      <w:r>
        <w:rPr>
          <w:b/>
          <w:bCs/>
        </w:rPr>
        <w:t>5.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SB.6.4.2. Toplumsal düzenin sürdürülmesinde temel hak ve sorumlulukların önemini yorumlayabilme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C58B3" w:rsidRPr="005E1D21" w14:paraId="29C0ABAA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A74" w14:textId="295289CB" w:rsidR="001C58B3" w:rsidRPr="00694168" w:rsidRDefault="00C85E1B" w:rsidP="00C85E1B">
            <w:pPr>
              <w:rPr>
                <w:b/>
                <w:bCs/>
              </w:rPr>
            </w:pPr>
            <w:r w:rsidRPr="00C85E1B">
              <w:rPr>
                <w:b/>
                <w:bCs/>
              </w:rPr>
              <w:t>Sorumluluk</w:t>
            </w:r>
            <w:r>
              <w:rPr>
                <w:b/>
                <w:bCs/>
              </w:rPr>
              <w:t>:</w:t>
            </w:r>
            <w:r w:rsidRPr="00C85E1B">
              <w:rPr>
                <w:b/>
                <w:bCs/>
              </w:rPr>
              <w:t xml:space="preserve"> </w:t>
            </w:r>
            <w:r w:rsidRPr="00C85E1B">
              <w:t>toplumun d</w:t>
            </w:r>
            <w:r w:rsidRPr="00C85E1B">
              <w:rPr>
                <w:rFonts w:hint="eastAsia"/>
              </w:rPr>
              <w:t>ü</w:t>
            </w:r>
            <w:r w:rsidRPr="00C85E1B">
              <w:t>zenini korumak ve di</w:t>
            </w:r>
            <w:r w:rsidRPr="00C85E1B">
              <w:rPr>
                <w:rFonts w:hint="eastAsia"/>
              </w:rPr>
              <w:t>ğ</w:t>
            </w:r>
            <w:r w:rsidRPr="00C85E1B">
              <w:t>er insanlar</w:t>
            </w:r>
            <w:r w:rsidRPr="00C85E1B">
              <w:rPr>
                <w:rFonts w:hint="eastAsia"/>
              </w:rPr>
              <w:t>ı</w:t>
            </w:r>
            <w:r w:rsidRPr="00C85E1B">
              <w:t>n haklar</w:t>
            </w:r>
            <w:r w:rsidRPr="00C85E1B">
              <w:rPr>
                <w:rFonts w:hint="eastAsia"/>
              </w:rPr>
              <w:t>ı</w:t>
            </w:r>
            <w:r w:rsidRPr="00C85E1B">
              <w:t>na sayg</w:t>
            </w:r>
            <w:r w:rsidRPr="00C85E1B">
              <w:rPr>
                <w:rFonts w:hint="eastAsia"/>
              </w:rPr>
              <w:t>ı</w:t>
            </w:r>
            <w:r w:rsidRPr="00C85E1B">
              <w:t xml:space="preserve"> g</w:t>
            </w:r>
            <w:r w:rsidRPr="00C85E1B">
              <w:rPr>
                <w:rFonts w:hint="eastAsia"/>
              </w:rPr>
              <w:t>ö</w:t>
            </w:r>
            <w:r w:rsidRPr="00C85E1B">
              <w:t>stermek</w:t>
            </w:r>
            <w:r w:rsidRPr="00C85E1B">
              <w:t xml:space="preserve"> </w:t>
            </w:r>
            <w:r w:rsidRPr="00C85E1B">
              <w:t>ad</w:t>
            </w:r>
            <w:r w:rsidRPr="00C85E1B">
              <w:rPr>
                <w:rFonts w:hint="eastAsia"/>
              </w:rPr>
              <w:t>ı</w:t>
            </w:r>
            <w:r w:rsidRPr="00C85E1B">
              <w:t>na yerine getirilmesi gereken faaliyetlerdir.</w:t>
            </w:r>
          </w:p>
          <w:p w14:paraId="627E7E50" w14:textId="2837EEEE" w:rsidR="001C58B3" w:rsidRPr="00C85E1B" w:rsidRDefault="00C85E1B" w:rsidP="000445A5">
            <w:pPr>
              <w:rPr>
                <w:b/>
                <w:bCs/>
              </w:rPr>
            </w:pPr>
            <w:r w:rsidRPr="00C85E1B">
              <w:rPr>
                <w:b/>
                <w:bCs/>
              </w:rPr>
              <w:t>Bu tanıma göre ailede hangi sorumluluklarımız bulunmaktadır? İki örnek veriniz.</w:t>
            </w:r>
          </w:p>
        </w:tc>
      </w:tr>
      <w:tr w:rsidR="001C58B3" w:rsidRPr="005E1D21" w14:paraId="07DB13FC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21C" w14:textId="77777777" w:rsidR="001C58B3" w:rsidRPr="005E1D21" w:rsidRDefault="001C58B3" w:rsidP="000445A5">
            <w:pPr>
              <w:spacing w:after="160" w:line="259" w:lineRule="auto"/>
            </w:pPr>
          </w:p>
          <w:p w14:paraId="416EC5B5" w14:textId="77777777" w:rsidR="001C58B3" w:rsidRPr="005E1D21" w:rsidRDefault="001C58B3" w:rsidP="000445A5">
            <w:pPr>
              <w:spacing w:after="160" w:line="259" w:lineRule="auto"/>
            </w:pPr>
          </w:p>
          <w:p w14:paraId="51A37C0E" w14:textId="77777777" w:rsidR="001C58B3" w:rsidRPr="005E1D21" w:rsidRDefault="001C58B3" w:rsidP="000445A5">
            <w:pPr>
              <w:spacing w:after="160" w:line="259" w:lineRule="auto"/>
            </w:pPr>
          </w:p>
        </w:tc>
      </w:tr>
    </w:tbl>
    <w:p w14:paraId="7A9A576D" w14:textId="77777777" w:rsidR="001C58B3" w:rsidRPr="00BC1935" w:rsidRDefault="001C58B3" w:rsidP="001C58B3">
      <w:pPr>
        <w:rPr>
          <w:sz w:val="24"/>
          <w:szCs w:val="24"/>
          <w:highlight w:val="yellow"/>
        </w:rPr>
      </w:pPr>
    </w:p>
    <w:p w14:paraId="0E18E93C" w14:textId="77777777" w:rsidR="001C58B3" w:rsidRPr="00BC1935" w:rsidRDefault="001C58B3" w:rsidP="001C58B3">
      <w:pPr>
        <w:jc w:val="right"/>
        <w:rPr>
          <w:sz w:val="24"/>
          <w:szCs w:val="24"/>
        </w:rPr>
      </w:pPr>
      <w:proofErr w:type="spellStart"/>
      <w:r w:rsidRPr="00BC1935">
        <w:rPr>
          <w:b/>
          <w:bCs/>
          <w:sz w:val="24"/>
          <w:szCs w:val="24"/>
          <w:highlight w:val="yellow"/>
        </w:rPr>
        <w:t>İnstagram</w:t>
      </w:r>
      <w:proofErr w:type="spellEnd"/>
      <w:r w:rsidRPr="00BC1935">
        <w:rPr>
          <w:b/>
          <w:bCs/>
          <w:sz w:val="24"/>
          <w:szCs w:val="24"/>
          <w:highlight w:val="yellow"/>
        </w:rPr>
        <w:t>:</w:t>
      </w:r>
      <w:r w:rsidRPr="00BC1935">
        <w:rPr>
          <w:sz w:val="24"/>
          <w:szCs w:val="24"/>
          <w:highlight w:val="yellow"/>
        </w:rPr>
        <w:t xml:space="preserve"> Metin Hoca (@metinhhoca)</w:t>
      </w:r>
    </w:p>
    <w:p w14:paraId="6CB8675B" w14:textId="77777777" w:rsidR="001C58B3" w:rsidRPr="00694168" w:rsidRDefault="001C58B3" w:rsidP="001C58B3">
      <w:pPr>
        <w:jc w:val="right"/>
        <w:rPr>
          <w:b/>
          <w:bCs/>
          <w:sz w:val="32"/>
          <w:szCs w:val="32"/>
        </w:rPr>
      </w:pPr>
      <w:r w:rsidRPr="00694168">
        <w:rPr>
          <w:b/>
          <w:bCs/>
          <w:sz w:val="32"/>
          <w:szCs w:val="32"/>
        </w:rPr>
        <w:t>Sosyal Bilgiler Öğretmeni</w:t>
      </w:r>
    </w:p>
    <w:p w14:paraId="7961EF9D" w14:textId="77777777" w:rsidR="001C58B3" w:rsidRDefault="001C58B3" w:rsidP="001C58B3">
      <w:pPr>
        <w:jc w:val="right"/>
        <w:rPr>
          <w:b/>
          <w:bCs/>
          <w:sz w:val="32"/>
          <w:szCs w:val="32"/>
        </w:rPr>
      </w:pPr>
      <w:r w:rsidRPr="00694168">
        <w:rPr>
          <w:b/>
          <w:bCs/>
          <w:sz w:val="32"/>
          <w:szCs w:val="32"/>
        </w:rPr>
        <w:t>Metin Uruk</w:t>
      </w:r>
    </w:p>
    <w:p w14:paraId="3D32470E" w14:textId="77777777" w:rsidR="001C58B3" w:rsidRDefault="001C58B3" w:rsidP="001C58B3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b/>
          <w:bCs/>
        </w:rPr>
        <w:t xml:space="preserve"> BAŞARILAR </w:t>
      </w:r>
    </w:p>
    <w:p w14:paraId="60011324" w14:textId="621F0C36" w:rsidR="00011639" w:rsidRPr="00011639" w:rsidRDefault="00011639" w:rsidP="00011639">
      <w:r w:rsidRPr="00011639">
        <w:rPr>
          <w:noProof/>
        </w:rPr>
        <w:lastRenderedPageBreak/>
        <w:drawing>
          <wp:inline distT="0" distB="0" distL="0" distR="0" wp14:anchorId="77F45965" wp14:editId="6413AEA0">
            <wp:extent cx="4572000" cy="6858000"/>
            <wp:effectExtent l="0" t="0" r="0" b="0"/>
            <wp:docPr id="105422277" name="Resim 2" descr="2025 6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2025 6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825B2" w14:textId="77777777" w:rsidR="00011639" w:rsidRPr="00011639" w:rsidRDefault="00011639" w:rsidP="00011639"/>
    <w:p w14:paraId="7EDADA6D" w14:textId="77777777" w:rsidR="00011639" w:rsidRPr="00011639" w:rsidRDefault="00011639" w:rsidP="00011639"/>
    <w:p w14:paraId="06FF837F" w14:textId="77777777" w:rsidR="009529E0" w:rsidRDefault="009529E0"/>
    <w:sectPr w:rsidR="009529E0" w:rsidSect="000116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7086"/>
    <w:multiLevelType w:val="hybridMultilevel"/>
    <w:tmpl w:val="86C49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C45FE"/>
    <w:multiLevelType w:val="hybridMultilevel"/>
    <w:tmpl w:val="BDFABE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3001F"/>
    <w:multiLevelType w:val="hybridMultilevel"/>
    <w:tmpl w:val="C17C6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838770">
    <w:abstractNumId w:val="0"/>
  </w:num>
  <w:num w:numId="2" w16cid:durableId="1950120746">
    <w:abstractNumId w:val="1"/>
  </w:num>
  <w:num w:numId="3" w16cid:durableId="2042855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BAA"/>
    <w:rsid w:val="00011639"/>
    <w:rsid w:val="001C58B3"/>
    <w:rsid w:val="0035065B"/>
    <w:rsid w:val="004E06DF"/>
    <w:rsid w:val="00640BAA"/>
    <w:rsid w:val="006B5C3E"/>
    <w:rsid w:val="007673C2"/>
    <w:rsid w:val="008B6642"/>
    <w:rsid w:val="009529E0"/>
    <w:rsid w:val="00964EBA"/>
    <w:rsid w:val="00A35C19"/>
    <w:rsid w:val="00C85E1B"/>
    <w:rsid w:val="00D13635"/>
    <w:rsid w:val="00D1725A"/>
    <w:rsid w:val="00D5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8ACD"/>
  <w15:chartTrackingRefBased/>
  <w15:docId w15:val="{8D88B384-9B29-478A-B72C-2950160B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40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40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40B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40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40B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40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40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40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40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40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40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40B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40BA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40BA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40BA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40BA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40BA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40BA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40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40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40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40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40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40BA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40BA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40BA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40B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40BA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40BAA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011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7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4</cp:revision>
  <dcterms:created xsi:type="dcterms:W3CDTF">2025-02-25T19:35:00Z</dcterms:created>
  <dcterms:modified xsi:type="dcterms:W3CDTF">2026-03-09T06:58:00Z</dcterms:modified>
</cp:coreProperties>
</file>